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0D82348E" w:rsidR="00FE067E" w:rsidRPr="00451839" w:rsidRDefault="00CD36CF" w:rsidP="00B45F6B">
      <w:pPr>
        <w:pStyle w:val="TitlePageOrigin"/>
        <w:rPr>
          <w:color w:val="auto"/>
        </w:rPr>
      </w:pPr>
      <w:r w:rsidRPr="00451839">
        <w:rPr>
          <w:color w:val="auto"/>
        </w:rPr>
        <w:t>WEST virginia legislature</w:t>
      </w:r>
    </w:p>
    <w:p w14:paraId="25EDA74D" w14:textId="7EE391D8" w:rsidR="00CD36CF" w:rsidRPr="00451839" w:rsidRDefault="00BF40D6" w:rsidP="00B45F6B">
      <w:pPr>
        <w:pStyle w:val="TitlePageSession"/>
        <w:rPr>
          <w:color w:val="auto"/>
        </w:rPr>
      </w:pPr>
      <w:r w:rsidRPr="00451839">
        <w:rPr>
          <w:color w:val="auto"/>
        </w:rPr>
        <w:t>20</w:t>
      </w:r>
      <w:r w:rsidR="00FF04FD" w:rsidRPr="00451839">
        <w:rPr>
          <w:color w:val="auto"/>
        </w:rPr>
        <w:t>2</w:t>
      </w:r>
      <w:r w:rsidR="005F3C14">
        <w:rPr>
          <w:color w:val="auto"/>
        </w:rPr>
        <w:t>6</w:t>
      </w:r>
      <w:r w:rsidR="00CD36CF" w:rsidRPr="00451839">
        <w:rPr>
          <w:color w:val="auto"/>
        </w:rPr>
        <w:t xml:space="preserve"> regular session</w:t>
      </w:r>
    </w:p>
    <w:p w14:paraId="2937FF27" w14:textId="77777777" w:rsidR="00CD36CF" w:rsidRPr="00451839" w:rsidRDefault="00C20FDE"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451839">
            <w:rPr>
              <w:color w:val="auto"/>
            </w:rPr>
            <w:t>Introduced</w:t>
          </w:r>
        </w:sdtContent>
      </w:sdt>
    </w:p>
    <w:p w14:paraId="64444E43" w14:textId="7B6EC883" w:rsidR="00CD36CF" w:rsidRPr="00451839" w:rsidRDefault="00C20FDE"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451839">
            <w:rPr>
              <w:color w:val="auto"/>
            </w:rPr>
            <w:t>House</w:t>
          </w:r>
        </w:sdtContent>
      </w:sdt>
      <w:r w:rsidR="00303684" w:rsidRPr="00451839">
        <w:rPr>
          <w:color w:val="auto"/>
        </w:rPr>
        <w:t xml:space="preserve"> </w:t>
      </w:r>
      <w:r w:rsidR="00D92700" w:rsidRPr="00451839">
        <w:rPr>
          <w:color w:val="auto"/>
        </w:rPr>
        <w:t>Joint Resolution</w:t>
      </w:r>
      <w:r w:rsidR="00CD36CF" w:rsidRPr="00451839">
        <w:rPr>
          <w:color w:val="auto"/>
        </w:rPr>
        <w:t xml:space="preserve"> </w:t>
      </w:r>
      <w:sdt>
        <w:sdtPr>
          <w:rPr>
            <w:color w:val="auto"/>
          </w:rPr>
          <w:tag w:val="BNum"/>
          <w:id w:val="1645317809"/>
          <w:lock w:val="sdtLocked"/>
          <w:placeholder>
            <w:docPart w:val="1B6E2EE1D3CC4E6C921D15807B8F386E"/>
          </w:placeholder>
          <w:text/>
        </w:sdtPr>
        <w:sdtEndPr/>
        <w:sdtContent>
          <w:r w:rsidR="00A415FB">
            <w:rPr>
              <w:color w:val="auto"/>
            </w:rPr>
            <w:t>25</w:t>
          </w:r>
        </w:sdtContent>
      </w:sdt>
    </w:p>
    <w:p w14:paraId="2B7B4B0A" w14:textId="5EFBE027" w:rsidR="00CD36CF" w:rsidRPr="00451839" w:rsidRDefault="00CD36CF" w:rsidP="00B45F6B">
      <w:pPr>
        <w:pStyle w:val="Sponsors"/>
        <w:rPr>
          <w:color w:val="auto"/>
        </w:rPr>
      </w:pPr>
      <w:r w:rsidRPr="00451839">
        <w:rPr>
          <w:color w:val="auto"/>
        </w:rPr>
        <w:t xml:space="preserve">By </w:t>
      </w:r>
      <w:sdt>
        <w:sdtPr>
          <w:rPr>
            <w:color w:val="auto"/>
          </w:rPr>
          <w:tag w:val="Sponsors"/>
          <w:id w:val="1589585889"/>
          <w:placeholder>
            <w:docPart w:val="39AECE2D6FCA4FDFAF4605E4BD6B96F8"/>
          </w:placeholder>
          <w:text w:multiLine="1"/>
        </w:sdtPr>
        <w:sdtEndPr/>
        <w:sdtContent>
          <w:r w:rsidR="001F260D" w:rsidRPr="00451839">
            <w:rPr>
              <w:color w:val="auto"/>
            </w:rPr>
            <w:t>Delegate</w:t>
          </w:r>
          <w:r w:rsidR="00261F89">
            <w:rPr>
              <w:color w:val="auto"/>
            </w:rPr>
            <w:t>s</w:t>
          </w:r>
          <w:r w:rsidR="001F260D" w:rsidRPr="00451839">
            <w:rPr>
              <w:color w:val="auto"/>
            </w:rPr>
            <w:t xml:space="preserve"> </w:t>
          </w:r>
          <w:r w:rsidR="00AB475B" w:rsidRPr="00451839">
            <w:rPr>
              <w:color w:val="auto"/>
            </w:rPr>
            <w:t>Dillon</w:t>
          </w:r>
          <w:r w:rsidR="00261F89">
            <w:rPr>
              <w:color w:val="auto"/>
            </w:rPr>
            <w:t xml:space="preserve"> and Kump</w:t>
          </w:r>
        </w:sdtContent>
      </w:sdt>
    </w:p>
    <w:p w14:paraId="33FA8B49" w14:textId="2DEF8B61" w:rsidR="00E831B3" w:rsidRPr="00451839" w:rsidRDefault="00CD36CF" w:rsidP="0014190A">
      <w:pPr>
        <w:pStyle w:val="References"/>
        <w:rPr>
          <w:color w:val="auto"/>
        </w:rPr>
      </w:pPr>
      <w:r w:rsidRPr="00451839">
        <w:rPr>
          <w:color w:val="auto"/>
        </w:rPr>
        <w:t>[</w:t>
      </w:r>
      <w:sdt>
        <w:sdtPr>
          <w:rPr>
            <w:rFonts w:eastAsiaTheme="minorHAnsi"/>
            <w:color w:val="auto"/>
            <w:sz w:val="22"/>
          </w:rPr>
          <w:tag w:val="References"/>
          <w:id w:val="-1043047873"/>
          <w:placeholder>
            <w:docPart w:val="196251A96D9F4F19BE96E44A22380A6A"/>
          </w:placeholder>
          <w:text w:multiLine="1"/>
        </w:sdtPr>
        <w:sdtEndPr/>
        <w:sdtContent>
          <w:r w:rsidR="00AB475B" w:rsidRPr="00451839">
            <w:rPr>
              <w:rFonts w:eastAsiaTheme="minorHAnsi"/>
              <w:color w:val="auto"/>
              <w:sz w:val="22"/>
            </w:rPr>
            <w:t>Introduced</w:t>
          </w:r>
          <w:r w:rsidR="00A415FB">
            <w:rPr>
              <w:rFonts w:eastAsiaTheme="minorHAnsi"/>
              <w:color w:val="auto"/>
              <w:sz w:val="22"/>
            </w:rPr>
            <w:t xml:space="preserve"> January 22, 2026</w:t>
          </w:r>
          <w:r w:rsidR="00AB475B" w:rsidRPr="00451839">
            <w:rPr>
              <w:rFonts w:eastAsiaTheme="minorHAnsi"/>
              <w:color w:val="auto"/>
              <w:sz w:val="22"/>
            </w:rPr>
            <w:t xml:space="preserve">; </w:t>
          </w:r>
          <w:r w:rsidR="00A415FB">
            <w:rPr>
              <w:rFonts w:eastAsiaTheme="minorHAnsi"/>
              <w:color w:val="auto"/>
              <w:sz w:val="22"/>
            </w:rPr>
            <w:t>R</w:t>
          </w:r>
          <w:r w:rsidR="00AB475B" w:rsidRPr="00451839">
            <w:rPr>
              <w:rFonts w:eastAsiaTheme="minorHAnsi"/>
              <w:color w:val="auto"/>
              <w:sz w:val="22"/>
            </w:rPr>
            <w:t>eferred</w:t>
          </w:r>
          <w:r w:rsidR="00AB475B" w:rsidRPr="00451839">
            <w:rPr>
              <w:rFonts w:eastAsiaTheme="minorHAnsi"/>
              <w:color w:val="auto"/>
              <w:sz w:val="22"/>
            </w:rPr>
            <w:br/>
            <w:t>to the Committee on</w:t>
          </w:r>
        </w:sdtContent>
      </w:sdt>
      <w:r w:rsidR="00A415FB">
        <w:rPr>
          <w:rFonts w:eastAsiaTheme="minorHAnsi"/>
          <w:color w:val="auto"/>
          <w:sz w:val="22"/>
        </w:rPr>
        <w:t xml:space="preserve"> Education then Judiciary</w:t>
      </w:r>
      <w:r w:rsidRPr="00451839">
        <w:rPr>
          <w:color w:val="auto"/>
        </w:rPr>
        <w:t>]</w:t>
      </w:r>
    </w:p>
    <w:p w14:paraId="2DBE4264" w14:textId="1C3B9327" w:rsidR="00303684" w:rsidRPr="00451839" w:rsidRDefault="00D92700" w:rsidP="00B45F6B">
      <w:pPr>
        <w:pStyle w:val="TitleSection"/>
        <w:rPr>
          <w:color w:val="auto"/>
        </w:rPr>
      </w:pPr>
      <w:r w:rsidRPr="00451839">
        <w:rPr>
          <w:color w:val="auto"/>
        </w:rPr>
        <w:lastRenderedPageBreak/>
        <w:t>Proposing an amendment to the Constitution of the State of West Virginia</w:t>
      </w:r>
      <w:r w:rsidR="00967CD6" w:rsidRPr="00451839">
        <w:rPr>
          <w:color w:val="auto"/>
        </w:rPr>
        <w:t xml:space="preserve"> </w:t>
      </w:r>
      <w:r w:rsidR="002A567A">
        <w:rPr>
          <w:color w:val="auto"/>
        </w:rPr>
        <w:t xml:space="preserve">, amending section two, article XII thereof, </w:t>
      </w:r>
      <w:r w:rsidR="00DD72D8" w:rsidRPr="00451839">
        <w:rPr>
          <w:color w:val="auto"/>
        </w:rPr>
        <w:t>providing for the election of the state superintendent</w:t>
      </w:r>
      <w:r w:rsidR="001D5852" w:rsidRPr="00451839">
        <w:rPr>
          <w:color w:val="auto"/>
        </w:rPr>
        <w:t xml:space="preserve"> of </w:t>
      </w:r>
      <w:r w:rsidR="003F11BD" w:rsidRPr="00451839">
        <w:rPr>
          <w:color w:val="auto"/>
        </w:rPr>
        <w:t xml:space="preserve">free </w:t>
      </w:r>
      <w:r w:rsidR="001D5852" w:rsidRPr="00451839">
        <w:rPr>
          <w:color w:val="auto"/>
        </w:rPr>
        <w:t>schools</w:t>
      </w:r>
      <w:r w:rsidR="00DD72D8" w:rsidRPr="00451839">
        <w:rPr>
          <w:color w:val="auto"/>
        </w:rPr>
        <w:t xml:space="preserve"> in the general election</w:t>
      </w:r>
      <w:sdt>
        <w:sdtPr>
          <w:rPr>
            <w:color w:val="auto"/>
          </w:rPr>
          <w:id w:val="1692492505"/>
          <w:placeholder>
            <w:docPart w:val="FC516872E02B4EF681AAAD2F26B2AF56"/>
          </w:placeholder>
          <w15:appearance w15:val="hidden"/>
        </w:sdtPr>
        <w:sdtEndPr/>
        <w:sdtContent>
          <w:r w:rsidR="001F260D" w:rsidRPr="00451839">
            <w:rPr>
              <w:color w:val="auto"/>
            </w:rPr>
            <w:t>;</w:t>
          </w:r>
        </w:sdtContent>
      </w:sdt>
      <w:r w:rsidR="00606611" w:rsidRPr="00451839">
        <w:rPr>
          <w:color w:val="auto"/>
        </w:rPr>
        <w:t xml:space="preserve"> and providing a summarized statement of the purpose of such proposed amendment.</w:t>
      </w:r>
    </w:p>
    <w:p w14:paraId="7705CC1E" w14:textId="77777777" w:rsidR="00303684" w:rsidRPr="00451839" w:rsidRDefault="00BF65C2" w:rsidP="00B45F6B">
      <w:pPr>
        <w:pStyle w:val="ResolvedClause"/>
        <w:rPr>
          <w:color w:val="auto"/>
        </w:rPr>
      </w:pPr>
      <w:r w:rsidRPr="00451839">
        <w:rPr>
          <w:color w:val="auto"/>
        </w:rPr>
        <w:t>Resolved by the</w:t>
      </w:r>
      <w:r w:rsidR="00303684" w:rsidRPr="00451839">
        <w:rPr>
          <w:color w:val="auto"/>
        </w:rPr>
        <w:t xml:space="preserve"> Legislature of West Virginia</w:t>
      </w:r>
      <w:r w:rsidRPr="00451839">
        <w:rPr>
          <w:color w:val="auto"/>
        </w:rPr>
        <w:t>, two thirds of the members elected to each house agreeing thereto</w:t>
      </w:r>
      <w:r w:rsidR="00303684" w:rsidRPr="00451839">
        <w:rPr>
          <w:color w:val="auto"/>
        </w:rPr>
        <w:t>:</w:t>
      </w:r>
    </w:p>
    <w:p w14:paraId="34749A47" w14:textId="56CF15F8" w:rsidR="008736AA" w:rsidRPr="00451839" w:rsidRDefault="00967CD6" w:rsidP="00B45F6B">
      <w:pPr>
        <w:pStyle w:val="SectionBody"/>
        <w:rPr>
          <w:color w:val="auto"/>
        </w:rPr>
      </w:pPr>
      <w:r w:rsidRPr="00451839">
        <w:rPr>
          <w:color w:val="auto"/>
        </w:rPr>
        <w:t xml:space="preserve">That the question of ratification or rejection of an amendment to the Constitution of the State of West Virginia be submitted to the voters of the state at the next general election to be held </w:t>
      </w:r>
      <w:r w:rsidR="00F25B14" w:rsidRPr="00451839">
        <w:rPr>
          <w:color w:val="auto"/>
        </w:rPr>
        <w:t xml:space="preserve">in the year </w:t>
      </w:r>
      <w:sdt>
        <w:sdtPr>
          <w:rPr>
            <w:color w:val="auto"/>
          </w:rPr>
          <w:id w:val="1344668741"/>
          <w:placeholder>
            <w:docPart w:val="D5BC8954DC3747A6A92B613B65C6B723"/>
          </w:placeholder>
          <w15:appearance w15:val="hidden"/>
        </w:sdtPr>
        <w:sdtEndPr/>
        <w:sdtContent>
          <w:sdt>
            <w:sdtPr>
              <w:rPr>
                <w:color w:val="auto"/>
              </w:rPr>
              <w:id w:val="1572541594"/>
              <w:placeholder>
                <w:docPart w:val="079A7EBF34584F0DBDECBEAE504FDFB4"/>
              </w:placeholder>
              <w15:appearance w15:val="hidden"/>
            </w:sdtPr>
            <w:sdtEndPr/>
            <w:sdtContent>
              <w:r w:rsidR="001F260D" w:rsidRPr="00451839">
                <w:rPr>
                  <w:color w:val="auto"/>
                </w:rPr>
                <w:t>202</w:t>
              </w:r>
              <w:r w:rsidR="00DD72D8" w:rsidRPr="00451839">
                <w:rPr>
                  <w:color w:val="auto"/>
                </w:rPr>
                <w:t>6</w:t>
              </w:r>
              <w:r w:rsidR="001F260D" w:rsidRPr="00451839">
                <w:rPr>
                  <w:color w:val="auto"/>
                </w:rPr>
                <w:t xml:space="preserve">, which proposed amendment is that section </w:t>
              </w:r>
              <w:r w:rsidR="0052617D">
                <w:rPr>
                  <w:color w:val="auto"/>
                </w:rPr>
                <w:t>two</w:t>
              </w:r>
              <w:r w:rsidR="001F260D" w:rsidRPr="00451839">
                <w:rPr>
                  <w:color w:val="auto"/>
                </w:rPr>
                <w:t xml:space="preserve">, article </w:t>
              </w:r>
              <w:r w:rsidR="00DD72D8" w:rsidRPr="00451839">
                <w:rPr>
                  <w:color w:val="auto"/>
                </w:rPr>
                <w:t>XII</w:t>
              </w:r>
              <w:r w:rsidR="001F260D" w:rsidRPr="00451839">
                <w:rPr>
                  <w:color w:val="auto"/>
                </w:rPr>
                <w:t xml:space="preserve"> thereof be amended to read as follows:</w:t>
              </w:r>
            </w:sdtContent>
          </w:sdt>
        </w:sdtContent>
      </w:sdt>
    </w:p>
    <w:p w14:paraId="4F46B2D5" w14:textId="06181A31" w:rsidR="002927A6" w:rsidRPr="00451839" w:rsidRDefault="001F260D" w:rsidP="005F3C14">
      <w:pPr>
        <w:pStyle w:val="SectionHeading"/>
        <w:suppressLineNumbers w:val="0"/>
        <w:jc w:val="left"/>
        <w:rPr>
          <w:color w:val="auto"/>
        </w:rPr>
        <w:sectPr w:rsidR="002927A6" w:rsidRPr="00451839" w:rsidSect="00DD72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r w:rsidRPr="00451839">
        <w:rPr>
          <w:color w:val="auto"/>
        </w:rPr>
        <w:t>ARTICLE X</w:t>
      </w:r>
      <w:r w:rsidR="00DD72D8" w:rsidRPr="00451839">
        <w:rPr>
          <w:color w:val="auto"/>
        </w:rPr>
        <w:t>II</w:t>
      </w:r>
      <w:r w:rsidRPr="00451839">
        <w:rPr>
          <w:color w:val="auto"/>
        </w:rPr>
        <w:t>.</w:t>
      </w:r>
    </w:p>
    <w:p w14:paraId="73FFA224" w14:textId="7A2BCE19" w:rsidR="002927A6" w:rsidRPr="00451839" w:rsidRDefault="00DD72D8" w:rsidP="005F3C14">
      <w:pPr>
        <w:pStyle w:val="SectionHeading"/>
        <w:suppressLineNumbers w:val="0"/>
        <w:jc w:val="left"/>
        <w:rPr>
          <w:color w:val="auto"/>
        </w:rPr>
        <w:sectPr w:rsidR="002927A6" w:rsidRPr="00451839" w:rsidSect="001F260D">
          <w:type w:val="continuous"/>
          <w:pgSz w:w="12240" w:h="15840" w:code="1"/>
          <w:pgMar w:top="1440" w:right="1440" w:bottom="1440" w:left="1440" w:header="720" w:footer="720" w:gutter="0"/>
          <w:lnNumType w:countBy="1" w:restart="continuous"/>
          <w:cols w:space="720"/>
          <w:titlePg/>
          <w:docGrid w:linePitch="360"/>
        </w:sectPr>
      </w:pPr>
      <w:r w:rsidRPr="00451839">
        <w:rPr>
          <w:color w:val="auto"/>
        </w:rPr>
        <w:t>12-2</w:t>
      </w:r>
      <w:r w:rsidR="001F260D" w:rsidRPr="00451839">
        <w:rPr>
          <w:color w:val="auto"/>
        </w:rPr>
        <w:t xml:space="preserve">. </w:t>
      </w:r>
      <w:r w:rsidRPr="00451839">
        <w:rPr>
          <w:color w:val="auto"/>
        </w:rPr>
        <w:t>Supervision of free schools</w:t>
      </w:r>
      <w:r w:rsidR="001F260D" w:rsidRPr="00451839">
        <w:rPr>
          <w:color w:val="auto"/>
        </w:rPr>
        <w:t>.</w:t>
      </w:r>
    </w:p>
    <w:p w14:paraId="5CCFD04F" w14:textId="77777777" w:rsidR="00DD72D8" w:rsidRPr="00451839" w:rsidRDefault="00DD72D8" w:rsidP="00DD72D8">
      <w:pPr>
        <w:pStyle w:val="SectionBody"/>
        <w:rPr>
          <w:rFonts w:cs="Arial"/>
          <w:color w:val="auto"/>
        </w:rPr>
      </w:pPr>
      <w:r w:rsidRPr="00451839">
        <w:rPr>
          <w:rFonts w:cs="Arial"/>
          <w:color w:val="auto"/>
        </w:rPr>
        <w:t xml:space="preserve">The general supervision of the free schools of the State shall be vested in the West Virginia board of education which shall perform such duties as may be prescribed by law. The board shall consist of nine members to be appointed by the governor, by and with the advice and consent of the senate, for overlapping terms of nine years, except that the original appointments shall be for terms of one, two, three, four, five, six, seven, eight, and nine years, respectively. No more than five members of the board shall belong to the same political party, and in addition to the general qualifications otherwise required by the Constitution, </w:t>
      </w:r>
      <w:proofErr w:type="gramStart"/>
      <w:r w:rsidRPr="00451839">
        <w:rPr>
          <w:rFonts w:cs="Arial"/>
          <w:color w:val="auto"/>
        </w:rPr>
        <w:t>the legislature</w:t>
      </w:r>
      <w:proofErr w:type="gramEnd"/>
      <w:r w:rsidRPr="00451839">
        <w:rPr>
          <w:rFonts w:cs="Arial"/>
          <w:color w:val="auto"/>
        </w:rPr>
        <w:t xml:space="preserve"> may require other specific qualifications for membership on the board. No member of the board may be removed from office by the governor except for official misconduct, incompetence, neglect of duty, or gross immorality, and then only in the manner prescribed by law for the removal by the governor of state elective officers.</w:t>
      </w:r>
    </w:p>
    <w:p w14:paraId="2F70F236" w14:textId="6A586AE9" w:rsidR="00DD72D8" w:rsidRPr="00451839" w:rsidRDefault="00DD72D8" w:rsidP="00DD72D8">
      <w:pPr>
        <w:pStyle w:val="SectionBody"/>
        <w:rPr>
          <w:rFonts w:cs="Arial"/>
          <w:color w:val="auto"/>
        </w:rPr>
      </w:pPr>
      <w:r w:rsidRPr="00451839">
        <w:rPr>
          <w:rFonts w:cs="Arial"/>
          <w:strike/>
          <w:color w:val="auto"/>
        </w:rPr>
        <w:t xml:space="preserve">The West Virginia board of education </w:t>
      </w:r>
      <w:proofErr w:type="gramStart"/>
      <w:r w:rsidRPr="00451839">
        <w:rPr>
          <w:rFonts w:cs="Arial"/>
          <w:strike/>
          <w:color w:val="auto"/>
        </w:rPr>
        <w:t>shall</w:t>
      </w:r>
      <w:proofErr w:type="gramEnd"/>
      <w:r w:rsidRPr="00451839">
        <w:rPr>
          <w:rFonts w:cs="Arial"/>
          <w:strike/>
          <w:color w:val="auto"/>
        </w:rPr>
        <w:t xml:space="preserve"> in the manner prescribed by law, select the state superintendent of free schools who shall serve at its will and pleasure</w:t>
      </w:r>
      <w:r w:rsidRPr="00451839">
        <w:rPr>
          <w:rFonts w:cs="Arial"/>
          <w:color w:val="auto"/>
        </w:rPr>
        <w:t xml:space="preserve"> </w:t>
      </w:r>
      <w:proofErr w:type="gramStart"/>
      <w:r w:rsidRPr="00451839">
        <w:rPr>
          <w:rFonts w:cs="Arial"/>
          <w:color w:val="auto"/>
          <w:u w:val="single"/>
        </w:rPr>
        <w:t>The</w:t>
      </w:r>
      <w:proofErr w:type="gramEnd"/>
      <w:r w:rsidRPr="00451839">
        <w:rPr>
          <w:rFonts w:cs="Arial"/>
          <w:color w:val="auto"/>
          <w:u w:val="single"/>
        </w:rPr>
        <w:t xml:space="preserve"> state superintendent of free schools shall be elected every four years during the general election.</w:t>
      </w:r>
      <w:r w:rsidRPr="00451839">
        <w:rPr>
          <w:rFonts w:cs="Arial"/>
          <w:color w:val="auto"/>
        </w:rPr>
        <w:t xml:space="preserve"> He </w:t>
      </w:r>
      <w:r w:rsidR="00A03792" w:rsidRPr="00451839">
        <w:rPr>
          <w:rFonts w:cs="Arial"/>
          <w:color w:val="auto"/>
          <w:u w:val="single"/>
        </w:rPr>
        <w:lastRenderedPageBreak/>
        <w:t>or she</w:t>
      </w:r>
      <w:r w:rsidR="00A03792" w:rsidRPr="00451839">
        <w:rPr>
          <w:rFonts w:cs="Arial"/>
          <w:color w:val="auto"/>
        </w:rPr>
        <w:t xml:space="preserve"> </w:t>
      </w:r>
      <w:r w:rsidRPr="00451839">
        <w:rPr>
          <w:rFonts w:cs="Arial"/>
          <w:color w:val="auto"/>
        </w:rPr>
        <w:t>shall be the chief school officer of the State and shall have such powers and shall perform such duties as may be prescribed by law.</w:t>
      </w:r>
    </w:p>
    <w:p w14:paraId="0B4A0C4E" w14:textId="3A0F004E" w:rsidR="00DD72D8" w:rsidRPr="00451839" w:rsidRDefault="00DD72D8" w:rsidP="00DD72D8">
      <w:pPr>
        <w:pStyle w:val="SectionBody"/>
        <w:rPr>
          <w:color w:val="auto"/>
        </w:rPr>
      </w:pPr>
      <w:r w:rsidRPr="00451839">
        <w:rPr>
          <w:rFonts w:cs="Arial"/>
          <w:color w:val="auto"/>
        </w:rPr>
        <w:t>The state superintendent of free schools shall be a member of the board of public works as provided by subsection B, section fifty-one, article six of this Constitution.</w:t>
      </w:r>
    </w:p>
    <w:p w14:paraId="1943F97E" w14:textId="53D50A60" w:rsidR="00967CD6" w:rsidRPr="00451839" w:rsidRDefault="00967CD6" w:rsidP="00B45F6B">
      <w:pPr>
        <w:pStyle w:val="SectionBody"/>
        <w:rPr>
          <w:color w:val="auto"/>
        </w:rPr>
      </w:pPr>
      <w:r w:rsidRPr="00451839">
        <w:rPr>
          <w:i/>
          <w:iCs/>
          <w:color w:val="auto"/>
        </w:rPr>
        <w:t>Resolved further</w:t>
      </w:r>
      <w:r w:rsidRPr="00451839">
        <w:rPr>
          <w:color w:val="auto"/>
        </w:rPr>
        <w:t xml:space="preserve">, That in accordance with the provisions of article eleven, chapter three of the Code of West Virginia, 1931, as amended, such amendment is hereby numbered </w:t>
      </w:r>
      <w:r w:rsidR="001F260D" w:rsidRPr="00451839">
        <w:rPr>
          <w:color w:val="auto"/>
        </w:rPr>
        <w:t>"</w:t>
      </w:r>
      <w:r w:rsidR="00B42441" w:rsidRPr="00451839">
        <w:rPr>
          <w:color w:val="auto"/>
        </w:rPr>
        <w:t>Amendment No. 1</w:t>
      </w:r>
      <w:r w:rsidR="001F260D" w:rsidRPr="00451839">
        <w:rPr>
          <w:color w:val="auto"/>
        </w:rPr>
        <w:t>"</w:t>
      </w:r>
      <w:r w:rsidR="00B42441" w:rsidRPr="00451839">
        <w:rPr>
          <w:color w:val="auto"/>
        </w:rPr>
        <w:t xml:space="preserve"> and designated as the </w:t>
      </w:r>
      <w:r w:rsidR="001F260D" w:rsidRPr="00451839">
        <w:rPr>
          <w:color w:val="auto"/>
        </w:rPr>
        <w:t>"</w:t>
      </w:r>
      <w:sdt>
        <w:sdtPr>
          <w:rPr>
            <w:color w:val="auto"/>
          </w:rPr>
          <w:id w:val="-667473165"/>
          <w:placeholder>
            <w:docPart w:val="063884AC45794501BE79E551D53FE023"/>
          </w:placeholder>
          <w15:appearance w15:val="hidden"/>
        </w:sdtPr>
        <w:sdtEndPr/>
        <w:sdtContent>
          <w:sdt>
            <w:sdtPr>
              <w:rPr>
                <w:color w:val="auto"/>
              </w:rPr>
              <w:id w:val="199668780"/>
              <w:placeholder>
                <w:docPart w:val="0F88725AD4AD403C9947FA4F1DB4B367"/>
              </w:placeholder>
              <w15:appearance w15:val="hidden"/>
            </w:sdtPr>
            <w:sdtEndPr/>
            <w:sdtContent>
              <w:r w:rsidR="00DD72D8" w:rsidRPr="00451839">
                <w:rPr>
                  <w:color w:val="auto"/>
                </w:rPr>
                <w:t>State Superintendent General Election Amendment</w:t>
              </w:r>
            </w:sdtContent>
          </w:sdt>
        </w:sdtContent>
      </w:sdt>
      <w:r w:rsidR="001F260D" w:rsidRPr="00451839">
        <w:rPr>
          <w:color w:val="auto"/>
        </w:rPr>
        <w:t>"</w:t>
      </w:r>
      <w:r w:rsidR="00B42441" w:rsidRPr="00451839">
        <w:rPr>
          <w:color w:val="auto"/>
        </w:rPr>
        <w:t xml:space="preserve"> and the purpose of the proposed amendment is summarized as follows:</w:t>
      </w:r>
      <w:r w:rsidR="00635EAE" w:rsidRPr="00451839">
        <w:rPr>
          <w:color w:val="auto"/>
        </w:rPr>
        <w:t xml:space="preserve">  </w:t>
      </w:r>
      <w:r w:rsidR="001F260D" w:rsidRPr="00451839">
        <w:rPr>
          <w:color w:val="auto"/>
        </w:rPr>
        <w:t>"</w:t>
      </w:r>
      <w:sdt>
        <w:sdtPr>
          <w:rPr>
            <w:color w:val="auto"/>
          </w:rPr>
          <w:id w:val="-1488015404"/>
          <w:placeholder>
            <w:docPart w:val="823EC0D3454F4B149C5386DB1BE881E6"/>
          </w:placeholder>
          <w15:appearance w15:val="hidden"/>
        </w:sdtPr>
        <w:sdtEndPr/>
        <w:sdtContent>
          <w:sdt>
            <w:sdtPr>
              <w:rPr>
                <w:color w:val="auto"/>
              </w:rPr>
              <w:id w:val="2048254247"/>
              <w:placeholder>
                <w:docPart w:val="D76CD78645344ABFBAD279CB45BA71AB"/>
              </w:placeholder>
              <w15:appearance w15:val="hidden"/>
            </w:sdtPr>
            <w:sdtEndPr/>
            <w:sdtContent>
              <w:r w:rsidR="001F260D" w:rsidRPr="00451839">
                <w:rPr>
                  <w:rFonts w:cs="Arial"/>
                  <w:color w:val="auto"/>
                  <w:szCs w:val="24"/>
                </w:rPr>
                <w:t xml:space="preserve">To amend the State Constitution to </w:t>
              </w:r>
              <w:r w:rsidR="00DD72D8" w:rsidRPr="00451839">
                <w:rPr>
                  <w:color w:val="auto"/>
                </w:rPr>
                <w:t>provide for the election of the state superintendent in the general election</w:t>
              </w:r>
              <w:r w:rsidR="001F260D" w:rsidRPr="00451839">
                <w:rPr>
                  <w:rFonts w:cs="Arial"/>
                  <w:color w:val="auto"/>
                  <w:szCs w:val="24"/>
                </w:rPr>
                <w:t>.</w:t>
              </w:r>
            </w:sdtContent>
          </w:sdt>
        </w:sdtContent>
      </w:sdt>
      <w:r w:rsidR="001F260D" w:rsidRPr="00451839">
        <w:rPr>
          <w:color w:val="auto"/>
        </w:rPr>
        <w:t>"</w:t>
      </w:r>
    </w:p>
    <w:p w14:paraId="5FC72107" w14:textId="77777777" w:rsidR="00C33014" w:rsidRPr="00451839" w:rsidRDefault="00C33014" w:rsidP="00B45F6B">
      <w:pPr>
        <w:pStyle w:val="Note"/>
        <w:rPr>
          <w:color w:val="auto"/>
        </w:rPr>
      </w:pPr>
    </w:p>
    <w:p w14:paraId="754AE39B" w14:textId="5B36639D" w:rsidR="006865E9" w:rsidRPr="00451839" w:rsidRDefault="00CF1DCA" w:rsidP="00B45F6B">
      <w:pPr>
        <w:pStyle w:val="Note"/>
        <w:rPr>
          <w:color w:val="auto"/>
        </w:rPr>
      </w:pPr>
      <w:r w:rsidRPr="00451839">
        <w:rPr>
          <w:color w:val="auto"/>
        </w:rPr>
        <w:t>NOTE: The</w:t>
      </w:r>
      <w:r w:rsidR="00BF65C2" w:rsidRPr="00451839">
        <w:rPr>
          <w:color w:val="auto"/>
        </w:rPr>
        <w:t xml:space="preserve"> purpose of this</w:t>
      </w:r>
      <w:r w:rsidR="00D92700" w:rsidRPr="00451839">
        <w:rPr>
          <w:color w:val="auto"/>
        </w:rPr>
        <w:t xml:space="preserve"> resolution</w:t>
      </w:r>
      <w:r w:rsidR="00BF65C2" w:rsidRPr="00451839">
        <w:rPr>
          <w:color w:val="auto"/>
        </w:rPr>
        <w:t xml:space="preserve"> is to </w:t>
      </w:r>
      <w:r w:rsidR="00DD72D8" w:rsidRPr="00451839">
        <w:rPr>
          <w:color w:val="auto"/>
        </w:rPr>
        <w:t>provide for the election of the West Virginia Superintendent of Free Schools in the General Election.</w:t>
      </w:r>
    </w:p>
    <w:p w14:paraId="550A97E2" w14:textId="77777777" w:rsidR="006865E9" w:rsidRPr="00451839" w:rsidRDefault="00AE48A0" w:rsidP="00B45F6B">
      <w:pPr>
        <w:pStyle w:val="Note"/>
        <w:rPr>
          <w:color w:val="auto"/>
        </w:rPr>
      </w:pPr>
      <w:r w:rsidRPr="00451839">
        <w:rPr>
          <w:color w:val="auto"/>
        </w:rPr>
        <w:t>Strike-throughs indicate language that would be stricken from a heading or the present law and underscoring indicates new language that would be added.</w:t>
      </w:r>
    </w:p>
    <w:sectPr w:rsidR="006865E9" w:rsidRPr="00451839" w:rsidSect="004C675B">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D7B5" w14:textId="77777777" w:rsidR="005F3C14" w:rsidRDefault="005F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C20FDE">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37A43C5F" w:rsidR="00C33014" w:rsidRPr="00826BA4" w:rsidRDefault="00DD72D8" w:rsidP="00D22A4C">
    <w:pPr>
      <w:pStyle w:val="HeaderStyle"/>
      <w:rPr>
        <w:sz w:val="22"/>
        <w:szCs w:val="22"/>
      </w:rPr>
    </w:pPr>
    <w:proofErr w:type="spellStart"/>
    <w:r>
      <w:rPr>
        <w:sz w:val="22"/>
        <w:szCs w:val="22"/>
      </w:rPr>
      <w:t>Intr</w:t>
    </w:r>
    <w:proofErr w:type="spellEnd"/>
    <w:r>
      <w:rPr>
        <w:sz w:val="22"/>
        <w:szCs w:val="22"/>
      </w:rPr>
      <w:t xml:space="preserve"> HJR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1F260D">
          <w:rPr>
            <w:sz w:val="22"/>
            <w:szCs w:val="22"/>
          </w:rPr>
          <w:t>202</w:t>
        </w:r>
        <w:r w:rsidR="005F3C14">
          <w:rPr>
            <w:sz w:val="22"/>
            <w:szCs w:val="22"/>
          </w:rPr>
          <w:t>6R1883</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C603" w14:textId="77777777" w:rsidR="005F3C14" w:rsidRDefault="005F3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1211579">
    <w:abstractNumId w:val="0"/>
  </w:num>
  <w:num w:numId="2" w16cid:durableId="203006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64BF7"/>
    <w:rsid w:val="00085D22"/>
    <w:rsid w:val="00097E1F"/>
    <w:rsid w:val="000B069C"/>
    <w:rsid w:val="000C1084"/>
    <w:rsid w:val="000C4F97"/>
    <w:rsid w:val="000C5C77"/>
    <w:rsid w:val="000E19F9"/>
    <w:rsid w:val="0010070F"/>
    <w:rsid w:val="00110281"/>
    <w:rsid w:val="00140AEC"/>
    <w:rsid w:val="0014190A"/>
    <w:rsid w:val="0015112E"/>
    <w:rsid w:val="001525D7"/>
    <w:rsid w:val="001552E7"/>
    <w:rsid w:val="001A42C1"/>
    <w:rsid w:val="001A4867"/>
    <w:rsid w:val="001C036F"/>
    <w:rsid w:val="001C279E"/>
    <w:rsid w:val="001D459E"/>
    <w:rsid w:val="001D5852"/>
    <w:rsid w:val="001E4D31"/>
    <w:rsid w:val="001F260D"/>
    <w:rsid w:val="0020505C"/>
    <w:rsid w:val="00220DF3"/>
    <w:rsid w:val="002607E4"/>
    <w:rsid w:val="00261F89"/>
    <w:rsid w:val="0027011C"/>
    <w:rsid w:val="00274200"/>
    <w:rsid w:val="002927A6"/>
    <w:rsid w:val="00297C60"/>
    <w:rsid w:val="002A0269"/>
    <w:rsid w:val="002A567A"/>
    <w:rsid w:val="002C479C"/>
    <w:rsid w:val="002C6970"/>
    <w:rsid w:val="002D69A8"/>
    <w:rsid w:val="002E1124"/>
    <w:rsid w:val="002F2E1B"/>
    <w:rsid w:val="00303684"/>
    <w:rsid w:val="00314854"/>
    <w:rsid w:val="00334A8A"/>
    <w:rsid w:val="00361C8B"/>
    <w:rsid w:val="003936FD"/>
    <w:rsid w:val="003A6ED7"/>
    <w:rsid w:val="003A70EC"/>
    <w:rsid w:val="003F11BD"/>
    <w:rsid w:val="00402EF7"/>
    <w:rsid w:val="004324C0"/>
    <w:rsid w:val="00451839"/>
    <w:rsid w:val="004C0077"/>
    <w:rsid w:val="004C13DD"/>
    <w:rsid w:val="004C675B"/>
    <w:rsid w:val="004E3441"/>
    <w:rsid w:val="004E5A46"/>
    <w:rsid w:val="005010B7"/>
    <w:rsid w:val="0052617D"/>
    <w:rsid w:val="00545ECE"/>
    <w:rsid w:val="005A3544"/>
    <w:rsid w:val="005A5366"/>
    <w:rsid w:val="005E6120"/>
    <w:rsid w:val="005F3C14"/>
    <w:rsid w:val="00606611"/>
    <w:rsid w:val="00635EAE"/>
    <w:rsid w:val="0063765C"/>
    <w:rsid w:val="00637E73"/>
    <w:rsid w:val="00671368"/>
    <w:rsid w:val="006865E9"/>
    <w:rsid w:val="00691F3E"/>
    <w:rsid w:val="00694A16"/>
    <w:rsid w:val="00694BFB"/>
    <w:rsid w:val="006A015B"/>
    <w:rsid w:val="006A106B"/>
    <w:rsid w:val="006D4036"/>
    <w:rsid w:val="006D69AA"/>
    <w:rsid w:val="007305AA"/>
    <w:rsid w:val="007B55C5"/>
    <w:rsid w:val="007C0641"/>
    <w:rsid w:val="007F1CF5"/>
    <w:rsid w:val="0080258C"/>
    <w:rsid w:val="00826BA4"/>
    <w:rsid w:val="00834EDE"/>
    <w:rsid w:val="00835939"/>
    <w:rsid w:val="00842548"/>
    <w:rsid w:val="00863F94"/>
    <w:rsid w:val="008736AA"/>
    <w:rsid w:val="00891826"/>
    <w:rsid w:val="008A4942"/>
    <w:rsid w:val="008B555B"/>
    <w:rsid w:val="008D275D"/>
    <w:rsid w:val="00967CD6"/>
    <w:rsid w:val="00974D36"/>
    <w:rsid w:val="00980327"/>
    <w:rsid w:val="009D4595"/>
    <w:rsid w:val="009F1067"/>
    <w:rsid w:val="00A01BBE"/>
    <w:rsid w:val="00A03792"/>
    <w:rsid w:val="00A31E01"/>
    <w:rsid w:val="00A415FB"/>
    <w:rsid w:val="00A527AD"/>
    <w:rsid w:val="00A718CF"/>
    <w:rsid w:val="00A86E9F"/>
    <w:rsid w:val="00AB475B"/>
    <w:rsid w:val="00AB7253"/>
    <w:rsid w:val="00AE48A0"/>
    <w:rsid w:val="00B05013"/>
    <w:rsid w:val="00B16F25"/>
    <w:rsid w:val="00B24422"/>
    <w:rsid w:val="00B42441"/>
    <w:rsid w:val="00B45F6B"/>
    <w:rsid w:val="00B6533C"/>
    <w:rsid w:val="00B80C20"/>
    <w:rsid w:val="00B844FE"/>
    <w:rsid w:val="00BB016F"/>
    <w:rsid w:val="00BC562B"/>
    <w:rsid w:val="00BD198A"/>
    <w:rsid w:val="00BF40D6"/>
    <w:rsid w:val="00BF65C2"/>
    <w:rsid w:val="00C113E9"/>
    <w:rsid w:val="00C1208B"/>
    <w:rsid w:val="00C20FDE"/>
    <w:rsid w:val="00C33014"/>
    <w:rsid w:val="00C33434"/>
    <w:rsid w:val="00C34869"/>
    <w:rsid w:val="00C40C40"/>
    <w:rsid w:val="00C42EB6"/>
    <w:rsid w:val="00C650F3"/>
    <w:rsid w:val="00C67797"/>
    <w:rsid w:val="00C85096"/>
    <w:rsid w:val="00C877CF"/>
    <w:rsid w:val="00CB20EF"/>
    <w:rsid w:val="00CD12CB"/>
    <w:rsid w:val="00CD36CF"/>
    <w:rsid w:val="00CF1DCA"/>
    <w:rsid w:val="00CF2DE4"/>
    <w:rsid w:val="00D10D1D"/>
    <w:rsid w:val="00D22A4C"/>
    <w:rsid w:val="00D579FC"/>
    <w:rsid w:val="00D92700"/>
    <w:rsid w:val="00DD72D8"/>
    <w:rsid w:val="00DE526B"/>
    <w:rsid w:val="00DF07BA"/>
    <w:rsid w:val="00DF199D"/>
    <w:rsid w:val="00DF68B9"/>
    <w:rsid w:val="00E01542"/>
    <w:rsid w:val="00E22741"/>
    <w:rsid w:val="00E365F1"/>
    <w:rsid w:val="00E62F48"/>
    <w:rsid w:val="00E831B3"/>
    <w:rsid w:val="00EA71E3"/>
    <w:rsid w:val="00ED3571"/>
    <w:rsid w:val="00EE70CB"/>
    <w:rsid w:val="00F21318"/>
    <w:rsid w:val="00F25B14"/>
    <w:rsid w:val="00F360F0"/>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84EE1769-B758-4F91-846E-A9AF8139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F1134F" w:rsidRDefault="00F1134F">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F1134F" w:rsidRDefault="00F1134F">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F1134F" w:rsidRDefault="00F1134F">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F1134F" w:rsidRDefault="00F1134F">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F1134F" w:rsidRDefault="00F1134F">
          <w:pPr>
            <w:pStyle w:val="196251A96D9F4F19BE96E44A22380A6A"/>
          </w:pPr>
          <w:r>
            <w:rPr>
              <w:rStyle w:val="PlaceholderText"/>
            </w:rPr>
            <w:t>Enter References</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F1134F" w:rsidRDefault="00F1134F">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F1134F" w:rsidRDefault="00F1134F">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F1134F" w:rsidRDefault="00F1134F">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F1134F" w:rsidRDefault="00F1134F">
          <w:pPr>
            <w:pStyle w:val="823EC0D3454F4B149C5386DB1BE881E6"/>
          </w:pPr>
          <w:r>
            <w:rPr>
              <w:rStyle w:val="PlaceholderText"/>
            </w:rPr>
            <w:t>Click here to enter text of the amendment’s purpose to be printed on the ballot</w:t>
          </w:r>
        </w:p>
      </w:docPartBody>
    </w:docPart>
    <w:docPart>
      <w:docPartPr>
        <w:name w:val="079A7EBF34584F0DBDECBEAE504FDFB4"/>
        <w:category>
          <w:name w:val="General"/>
          <w:gallery w:val="placeholder"/>
        </w:category>
        <w:types>
          <w:type w:val="bbPlcHdr"/>
        </w:types>
        <w:behaviors>
          <w:behavior w:val="content"/>
        </w:behaviors>
        <w:guid w:val="{C0BD0D8F-D260-44D3-A55A-45D9816D8272}"/>
      </w:docPartPr>
      <w:docPartBody>
        <w:p w:rsidR="00E6301E" w:rsidRDefault="00F1134F" w:rsidP="00F1134F">
          <w:pPr>
            <w:pStyle w:val="079A7EBF34584F0DBDECBEAE504FDFB4"/>
          </w:pPr>
          <w:r>
            <w:rPr>
              <w:rStyle w:val="PlaceholderText"/>
            </w:rPr>
            <w:t>insert year and description of amendments</w:t>
          </w:r>
        </w:p>
      </w:docPartBody>
    </w:docPart>
    <w:docPart>
      <w:docPartPr>
        <w:name w:val="0F88725AD4AD403C9947FA4F1DB4B367"/>
        <w:category>
          <w:name w:val="General"/>
          <w:gallery w:val="placeholder"/>
        </w:category>
        <w:types>
          <w:type w:val="bbPlcHdr"/>
        </w:types>
        <w:behaviors>
          <w:behavior w:val="content"/>
        </w:behaviors>
        <w:guid w:val="{333646D9-DC16-4BA1-8B3F-628E02E99278}"/>
      </w:docPartPr>
      <w:docPartBody>
        <w:p w:rsidR="00E6301E" w:rsidRDefault="00F1134F" w:rsidP="00F1134F">
          <w:pPr>
            <w:pStyle w:val="0F88725AD4AD403C9947FA4F1DB4B367"/>
          </w:pPr>
          <w:r>
            <w:rPr>
              <w:rStyle w:val="PlaceholderText"/>
            </w:rPr>
            <w:t>Click here to enter title of amendment</w:t>
          </w:r>
        </w:p>
      </w:docPartBody>
    </w:docPart>
    <w:docPart>
      <w:docPartPr>
        <w:name w:val="D76CD78645344ABFBAD279CB45BA71AB"/>
        <w:category>
          <w:name w:val="General"/>
          <w:gallery w:val="placeholder"/>
        </w:category>
        <w:types>
          <w:type w:val="bbPlcHdr"/>
        </w:types>
        <w:behaviors>
          <w:behavior w:val="content"/>
        </w:behaviors>
        <w:guid w:val="{9B6EC9E1-8A9B-41CD-8010-8E0928CD1240}"/>
      </w:docPartPr>
      <w:docPartBody>
        <w:p w:rsidR="00E6301E" w:rsidRDefault="00F1134F" w:rsidP="00F1134F">
          <w:pPr>
            <w:pStyle w:val="D76CD78645344ABFBAD279CB45BA71AB"/>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4F"/>
    <w:rsid w:val="000C4F97"/>
    <w:rsid w:val="001525D7"/>
    <w:rsid w:val="00220DF3"/>
    <w:rsid w:val="002F2E1B"/>
    <w:rsid w:val="00361C8B"/>
    <w:rsid w:val="003936FD"/>
    <w:rsid w:val="003A70EC"/>
    <w:rsid w:val="00835939"/>
    <w:rsid w:val="00863F94"/>
    <w:rsid w:val="00C877CF"/>
    <w:rsid w:val="00DF68B9"/>
    <w:rsid w:val="00E6301E"/>
    <w:rsid w:val="00EA71E3"/>
    <w:rsid w:val="00F1134F"/>
    <w:rsid w:val="00F21318"/>
    <w:rsid w:val="00F3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F1134F"/>
    <w:rPr>
      <w:color w:val="808080"/>
    </w:rPr>
  </w:style>
  <w:style w:type="paragraph" w:customStyle="1" w:styleId="196251A96D9F4F19BE96E44A22380A6A">
    <w:name w:val="196251A96D9F4F19BE96E44A22380A6A"/>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079A7EBF34584F0DBDECBEAE504FDFB4">
    <w:name w:val="079A7EBF34584F0DBDECBEAE504FDFB4"/>
    <w:rsid w:val="00F1134F"/>
  </w:style>
  <w:style w:type="paragraph" w:customStyle="1" w:styleId="0F88725AD4AD403C9947FA4F1DB4B367">
    <w:name w:val="0F88725AD4AD403C9947FA4F1DB4B367"/>
    <w:rsid w:val="00F1134F"/>
  </w:style>
  <w:style w:type="paragraph" w:customStyle="1" w:styleId="D76CD78645344ABFBAD279CB45BA71AB">
    <w:name w:val="D76CD78645344ABFBAD279CB45BA71AB"/>
    <w:rsid w:val="00F11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2733</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Cody Crowder</cp:lastModifiedBy>
  <cp:revision>5</cp:revision>
  <dcterms:created xsi:type="dcterms:W3CDTF">2026-01-21T21:40:00Z</dcterms:created>
  <dcterms:modified xsi:type="dcterms:W3CDTF">2026-01-22T19:31:00Z</dcterms:modified>
</cp:coreProperties>
</file>